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F0" w:rsidRPr="00A64243" w:rsidRDefault="005F06C4" w:rsidP="00A64243">
      <w:pPr>
        <w:widowControl/>
        <w:tabs>
          <w:tab w:val="left" w:pos="567"/>
        </w:tabs>
        <w:jc w:val="both"/>
        <w:rPr>
          <w:rFonts w:ascii="標楷體" w:eastAsia="標楷體" w:hAnsi="標楷體" w:cs="細明體"/>
          <w:b/>
          <w:color w:val="333333"/>
          <w:kern w:val="0"/>
          <w:sz w:val="32"/>
          <w:szCs w:val="32"/>
        </w:rPr>
      </w:pPr>
      <w:r w:rsidRPr="00A64243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</w:rPr>
        <w:t>「</w:t>
      </w:r>
      <w:r w:rsidR="003C47F0" w:rsidRPr="00A64243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</w:rPr>
        <w:t>學生申訴</w:t>
      </w:r>
      <w:r w:rsidR="00A64243" w:rsidRPr="00A64243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  <w:lang w:eastAsia="zh-HK"/>
        </w:rPr>
        <w:t>辦法</w:t>
      </w:r>
      <w:r w:rsidRPr="00A64243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  <w:lang w:eastAsia="zh-HK"/>
        </w:rPr>
        <w:t>」</w:t>
      </w:r>
      <w:r w:rsidR="003C47F0" w:rsidRPr="00A64243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</w:rPr>
        <w:t>與</w:t>
      </w:r>
      <w:r w:rsidRPr="00A64243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</w:rPr>
        <w:t>「</w:t>
      </w:r>
      <w:r w:rsidR="003C47F0" w:rsidRPr="00A64243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</w:rPr>
        <w:t>學生意見反應</w:t>
      </w:r>
      <w:r w:rsidRPr="00A64243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  <w:lang w:eastAsia="zh-HK"/>
        </w:rPr>
        <w:t>」</w:t>
      </w:r>
      <w:r w:rsidR="00A64243" w:rsidRPr="00A64243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  <w:lang w:eastAsia="zh-HK"/>
        </w:rPr>
        <w:t>之</w:t>
      </w:r>
      <w:r w:rsidR="00A64243" w:rsidRPr="00A64243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</w:rPr>
        <w:t>不同</w:t>
      </w:r>
      <w:r w:rsidR="003C47F0" w:rsidRPr="00A64243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</w:rPr>
        <w:t xml:space="preserve"> </w:t>
      </w:r>
    </w:p>
    <w:p w:rsidR="00BE673A" w:rsidRPr="00A64243" w:rsidRDefault="003C47F0" w:rsidP="00A64243">
      <w:pPr>
        <w:widowControl/>
        <w:jc w:val="both"/>
        <w:rPr>
          <w:rFonts w:ascii="標楷體" w:eastAsia="標楷體" w:hAnsi="Times New Roman" w:cs="標楷體"/>
          <w:color w:val="000000"/>
          <w:kern w:val="0"/>
          <w:sz w:val="26"/>
          <w:szCs w:val="26"/>
        </w:rPr>
      </w:pPr>
      <w:r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學生申訴制度屬學生權益救濟性質，應以學生個人</w:t>
      </w:r>
      <w:r w:rsidR="00EA34A4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對於</w:t>
      </w:r>
      <w:r w:rsidR="00EA34A4" w:rsidRPr="00A64243">
        <w:rPr>
          <w:rFonts w:ascii="標楷體" w:eastAsia="標楷體" w:hAnsi="標楷體" w:cs="細明體" w:hint="eastAsia"/>
          <w:color w:val="FF0000"/>
          <w:sz w:val="26"/>
          <w:szCs w:val="26"/>
        </w:rPr>
        <w:t>本校</w:t>
      </w:r>
      <w:r w:rsidR="00EA34A4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之懲處、其他措施或決議，認為違法或不當，致損害其權利或利益者</w:t>
      </w:r>
      <w:r w:rsidR="00EA34A4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為</w:t>
      </w:r>
      <w:r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前提</w:t>
      </w:r>
      <w:r w:rsidR="00EA34A4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，</w:t>
      </w:r>
      <w:r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並有一定之申請要件</w:t>
      </w:r>
      <w:r w:rsidR="00EA34A4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。</w:t>
      </w:r>
      <w:r w:rsidR="00EA34A4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至於</w:t>
      </w:r>
      <w:r w:rsidR="00EA34A4" w:rsidRPr="00A64243">
        <w:rPr>
          <w:rFonts w:ascii="標楷體" w:eastAsia="標楷體" w:hAnsi="標楷體" w:cs="細明體" w:hint="eastAsia"/>
          <w:color w:val="FF0000"/>
          <w:sz w:val="26"/>
          <w:szCs w:val="26"/>
          <w:lang w:eastAsia="zh-HK"/>
        </w:rPr>
        <w:t>學生</w:t>
      </w:r>
      <w:r w:rsidRPr="00A64243">
        <w:rPr>
          <w:rFonts w:ascii="標楷體" w:eastAsia="標楷體" w:hAnsi="標楷體" w:cs="細明體" w:hint="eastAsia"/>
          <w:color w:val="FF0000"/>
          <w:sz w:val="26"/>
          <w:szCs w:val="26"/>
        </w:rPr>
        <w:t>意見反應</w:t>
      </w:r>
      <w:r w:rsidR="00EA34A4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，</w:t>
      </w:r>
      <w:r w:rsidR="00EA34A4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指的是申</w:t>
      </w:r>
      <w:r w:rsidR="00EA34A4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訴</w:t>
      </w:r>
      <w:r w:rsidR="00EA34A4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範</w:t>
      </w:r>
      <w:r w:rsidR="00EA34A4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圍</w:t>
      </w:r>
      <w:r w:rsidR="00EA34A4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以外的</w:t>
      </w:r>
      <w:r w:rsidR="00A64243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有關陳情、建議、檢舉及其他方式所表示之意見，</w:t>
      </w:r>
      <w:r w:rsidR="00BE673A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依事件</w:t>
      </w:r>
      <w:r w:rsidR="00BE673A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屬</w:t>
      </w:r>
      <w:r w:rsidR="00BE673A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性</w:t>
      </w:r>
      <w:r w:rsidR="00BE673A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，</w:t>
      </w:r>
      <w:r w:rsidR="00BE673A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得分別向</w:t>
      </w:r>
      <w:r w:rsidR="00BE673A" w:rsidRPr="00A64243">
        <w:rPr>
          <w:rFonts w:ascii="標楷體" w:eastAsia="標楷體" w:hAnsi="標楷體" w:cs="細明體" w:hint="eastAsia"/>
          <w:color w:val="FF0000"/>
          <w:sz w:val="26"/>
          <w:szCs w:val="26"/>
          <w:lang w:eastAsia="zh-HK"/>
        </w:rPr>
        <w:t>教學單位</w:t>
      </w:r>
      <w:r w:rsidR="00BE673A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或</w:t>
      </w:r>
      <w:r w:rsidR="00BE673A" w:rsidRPr="00A64243">
        <w:rPr>
          <w:rFonts w:ascii="標楷體" w:eastAsia="標楷體" w:hAnsi="標楷體" w:cs="細明體" w:hint="eastAsia"/>
          <w:color w:val="FF0000"/>
          <w:sz w:val="26"/>
          <w:szCs w:val="26"/>
          <w:lang w:eastAsia="zh-HK"/>
        </w:rPr>
        <w:t>行政單位</w:t>
      </w:r>
      <w:r w:rsidR="00BE673A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反應</w:t>
      </w:r>
      <w:r w:rsidR="00BE673A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；</w:t>
      </w:r>
      <w:r w:rsidR="00BE673A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若反應未果</w:t>
      </w:r>
      <w:r w:rsidR="00BE673A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，</w:t>
      </w:r>
      <w:r w:rsidR="00BE673A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得再向</w:t>
      </w:r>
      <w:r w:rsidR="00BE673A" w:rsidRPr="00A64243">
        <w:rPr>
          <w:rFonts w:ascii="標楷體" w:eastAsia="標楷體" w:hAnsi="標楷體" w:cs="細明體" w:hint="eastAsia"/>
          <w:color w:val="FF0000"/>
          <w:sz w:val="26"/>
          <w:szCs w:val="26"/>
          <w:lang w:eastAsia="zh-HK"/>
        </w:rPr>
        <w:t>校長意見信箱</w:t>
      </w:r>
      <w:r w:rsidR="00BE673A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陳情</w:t>
      </w:r>
      <w:r w:rsidR="00BE673A" w:rsidRPr="00A64243">
        <w:rPr>
          <w:rFonts w:ascii="標楷體" w:eastAsia="標楷體" w:hAnsi="標楷體" w:cs="細明體" w:hint="eastAsia"/>
          <w:b/>
          <w:color w:val="333333"/>
          <w:szCs w:val="26"/>
        </w:rPr>
        <w:t>【</w:t>
      </w:r>
      <w:r w:rsidR="00BE673A" w:rsidRPr="00A64243">
        <w:rPr>
          <w:rFonts w:ascii="標楷體" w:eastAsia="標楷體" w:hAnsi="標楷體" w:cs="細明體" w:hint="eastAsia"/>
          <w:sz w:val="26"/>
          <w:szCs w:val="26"/>
          <w:lang w:eastAsia="zh-HK"/>
        </w:rPr>
        <w:t>校長意見信箱</w:t>
      </w:r>
      <w:r w:rsidR="00BE673A" w:rsidRPr="00A64243">
        <w:rPr>
          <w:rFonts w:ascii="標楷體" w:eastAsia="標楷體" w:hAnsi="標楷體" w:cs="細明體" w:hint="eastAsia"/>
          <w:sz w:val="26"/>
          <w:szCs w:val="26"/>
        </w:rPr>
        <w:t>:</w:t>
      </w:r>
      <w:r w:rsidR="00BE673A" w:rsidRPr="00A64243">
        <w:rPr>
          <w:rFonts w:ascii="Times New Roman" w:eastAsia="標楷體" w:hAnsi="Times New Roman" w:cs="Times New Roman"/>
          <w:sz w:val="26"/>
          <w:szCs w:val="26"/>
        </w:rPr>
        <w:t>ps_adm@mail.</w:t>
      </w:r>
      <w:r w:rsidR="00BE10F6">
        <w:rPr>
          <w:rFonts w:ascii="Times New Roman" w:eastAsia="標楷體" w:hAnsi="Times New Roman" w:cs="Times New Roman" w:hint="eastAsia"/>
          <w:sz w:val="26"/>
          <w:szCs w:val="26"/>
        </w:rPr>
        <w:t>a</w:t>
      </w:r>
      <w:r w:rsidR="00BE10F6">
        <w:rPr>
          <w:rFonts w:ascii="Times New Roman" w:eastAsia="標楷體" w:hAnsi="Times New Roman" w:cs="Times New Roman"/>
          <w:sz w:val="26"/>
          <w:szCs w:val="26"/>
        </w:rPr>
        <w:t>eust</w:t>
      </w:r>
      <w:bookmarkStart w:id="0" w:name="_GoBack"/>
      <w:bookmarkEnd w:id="0"/>
      <w:r w:rsidR="00BE673A" w:rsidRPr="00A64243">
        <w:rPr>
          <w:rFonts w:ascii="Times New Roman" w:eastAsia="標楷體" w:hAnsi="Times New Roman" w:cs="Times New Roman"/>
          <w:sz w:val="26"/>
          <w:szCs w:val="26"/>
        </w:rPr>
        <w:t>.edu.tw</w:t>
      </w:r>
      <w:r w:rsidR="00BE673A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】</w:t>
      </w:r>
      <w:r w:rsidR="000259DD" w:rsidRPr="00A64243">
        <w:rPr>
          <w:rFonts w:ascii="標楷體" w:eastAsia="標楷體" w:hAnsi="標楷體" w:cs="細明體" w:hint="eastAsia"/>
          <w:color w:val="333333"/>
          <w:sz w:val="26"/>
          <w:szCs w:val="26"/>
        </w:rPr>
        <w:t>，</w:t>
      </w:r>
      <w:r w:rsidR="000259DD" w:rsidRPr="00A64243">
        <w:rPr>
          <w:rFonts w:ascii="標楷體" w:eastAsia="標楷體" w:hAnsi="標楷體" w:cs="細明體" w:hint="eastAsia"/>
          <w:color w:val="333333"/>
          <w:sz w:val="26"/>
          <w:szCs w:val="26"/>
          <w:lang w:eastAsia="zh-HK"/>
        </w:rPr>
        <w:t>會有專人回覆</w:t>
      </w:r>
      <w:r w:rsidR="00BE673A" w:rsidRPr="00A64243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。</w:t>
      </w:r>
    </w:p>
    <w:sectPr w:rsidR="00BE673A" w:rsidRPr="00A642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4CF" w:rsidRDefault="00D164CF" w:rsidP="001834D3">
      <w:r>
        <w:separator/>
      </w:r>
    </w:p>
  </w:endnote>
  <w:endnote w:type="continuationSeparator" w:id="0">
    <w:p w:rsidR="00D164CF" w:rsidRDefault="00D164CF" w:rsidP="0018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4CF" w:rsidRDefault="00D164CF" w:rsidP="001834D3">
      <w:r>
        <w:separator/>
      </w:r>
    </w:p>
  </w:footnote>
  <w:footnote w:type="continuationSeparator" w:id="0">
    <w:p w:rsidR="00D164CF" w:rsidRDefault="00D164CF" w:rsidP="0018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78FB"/>
    <w:multiLevelType w:val="hybridMultilevel"/>
    <w:tmpl w:val="1A743CAC"/>
    <w:lvl w:ilvl="0" w:tplc="7B1AFCB6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35B77520"/>
    <w:multiLevelType w:val="hybridMultilevel"/>
    <w:tmpl w:val="1A743CAC"/>
    <w:lvl w:ilvl="0" w:tplc="7B1AFCB6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3CC344DE"/>
    <w:multiLevelType w:val="hybridMultilevel"/>
    <w:tmpl w:val="155A71C8"/>
    <w:lvl w:ilvl="0" w:tplc="9A32DF4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17011A"/>
    <w:multiLevelType w:val="hybridMultilevel"/>
    <w:tmpl w:val="8828CBE2"/>
    <w:lvl w:ilvl="0" w:tplc="DC203C3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4045D"/>
    <w:multiLevelType w:val="hybridMultilevel"/>
    <w:tmpl w:val="1A743CAC"/>
    <w:lvl w:ilvl="0" w:tplc="7B1AFCB6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F0"/>
    <w:rsid w:val="000259DD"/>
    <w:rsid w:val="00033D08"/>
    <w:rsid w:val="00182176"/>
    <w:rsid w:val="001834D3"/>
    <w:rsid w:val="001E3193"/>
    <w:rsid w:val="00234BE5"/>
    <w:rsid w:val="00390B12"/>
    <w:rsid w:val="003C47F0"/>
    <w:rsid w:val="005929CD"/>
    <w:rsid w:val="005F06C4"/>
    <w:rsid w:val="00652521"/>
    <w:rsid w:val="007A7D06"/>
    <w:rsid w:val="007E535C"/>
    <w:rsid w:val="008717C9"/>
    <w:rsid w:val="0095685B"/>
    <w:rsid w:val="00A205EA"/>
    <w:rsid w:val="00A64243"/>
    <w:rsid w:val="00A737BB"/>
    <w:rsid w:val="00B06090"/>
    <w:rsid w:val="00BE10F6"/>
    <w:rsid w:val="00BE673A"/>
    <w:rsid w:val="00C57406"/>
    <w:rsid w:val="00D164CF"/>
    <w:rsid w:val="00DB5B28"/>
    <w:rsid w:val="00E06C84"/>
    <w:rsid w:val="00E665D4"/>
    <w:rsid w:val="00EA34A4"/>
    <w:rsid w:val="00F57127"/>
    <w:rsid w:val="00FC28BC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2818F"/>
  <w15:chartTrackingRefBased/>
  <w15:docId w15:val="{AB94501A-8E35-4056-8DE7-725B9A50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47F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Plain Text"/>
    <w:basedOn w:val="a"/>
    <w:link w:val="a4"/>
    <w:uiPriority w:val="99"/>
    <w:unhideWhenUsed/>
    <w:rsid w:val="003C47F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rsid w:val="003C47F0"/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3C47F0"/>
    <w:pPr>
      <w:ind w:leftChars="200" w:left="480"/>
    </w:pPr>
  </w:style>
  <w:style w:type="character" w:styleId="a6">
    <w:name w:val="Strong"/>
    <w:basedOn w:val="a0"/>
    <w:uiPriority w:val="22"/>
    <w:qFormat/>
    <w:rsid w:val="003C47F0"/>
    <w:rPr>
      <w:b/>
      <w:bCs/>
    </w:rPr>
  </w:style>
  <w:style w:type="paragraph" w:styleId="a7">
    <w:name w:val="header"/>
    <w:basedOn w:val="a"/>
    <w:link w:val="a8"/>
    <w:uiPriority w:val="99"/>
    <w:unhideWhenUsed/>
    <w:rsid w:val="0018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34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34D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A7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21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03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8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32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8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8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5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7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19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 魏曉婷職員</dc:creator>
  <cp:keywords/>
  <dc:description/>
  <cp:lastModifiedBy>user</cp:lastModifiedBy>
  <cp:revision>4</cp:revision>
  <cp:lastPrinted>2020-11-03T09:02:00Z</cp:lastPrinted>
  <dcterms:created xsi:type="dcterms:W3CDTF">2021-01-04T00:34:00Z</dcterms:created>
  <dcterms:modified xsi:type="dcterms:W3CDTF">2022-08-16T07:14:00Z</dcterms:modified>
</cp:coreProperties>
</file>